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8730"/>
        <w:gridCol w:w="450"/>
      </w:tblGrid>
      <w:tr w:rsidR="002A0AFE" w:rsidTr="002A0AFE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2A0AFE" w:rsidRDefault="002A0A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A0AFE" w:rsidRDefault="002A0AFE">
            <w:pPr>
              <w:rPr>
                <w:rFonts w:eastAsia="Times New Roman"/>
              </w:rPr>
            </w:pPr>
            <w:hyperlink r:id="rId6" w:tgtFrame="_blank" w:history="1">
              <w:r>
                <w:rPr>
                  <w:rStyle w:val="Hyperlink"/>
                  <w:rFonts w:ascii="Helvetica" w:eastAsia="Times New Roman" w:hAnsi="Helvetica" w:cs="Helvetica"/>
                  <w:sz w:val="36"/>
                  <w:szCs w:val="36"/>
                </w:rPr>
                <w:t>Certifying Security Testers</w:t>
              </w:r>
              <w:r>
                <w:rPr>
                  <w:rStyle w:val="Hyperlink"/>
                  <w:rFonts w:eastAsia="Times New Roman"/>
                </w:rPr>
                <w:t xml:space="preserve"> </w:t>
              </w:r>
            </w:hyperlink>
          </w:p>
        </w:tc>
      </w:tr>
      <w:tr w:rsidR="002A0AFE" w:rsidTr="002A0AFE">
        <w:trPr>
          <w:trHeight w:val="150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A0AFE" w:rsidRDefault="002A0A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0AFE" w:rsidTr="002A0AFE">
        <w:trPr>
          <w:tblCellSpacing w:w="0" w:type="dxa"/>
        </w:trPr>
        <w:tc>
          <w:tcPr>
            <w:tcW w:w="180" w:type="dxa"/>
            <w:shd w:val="clear" w:color="auto" w:fill="FFFFFF"/>
            <w:vAlign w:val="center"/>
            <w:hideMark/>
          </w:tcPr>
          <w:p w:rsidR="002A0AFE" w:rsidRDefault="002A0A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2A0AFE" w:rsidRDefault="002A0AFE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The CSIAC invites you to attend a Webinar using WebEx. This event requires registration. 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Title: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Certifying Security Testers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Host: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Cyber Security and Information Systems Information Analysis Center - CSIAC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Presenter: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Taz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Daughtrey</w:t>
            </w:r>
            <w:proofErr w:type="spellEnd"/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Date and Time: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Wednesday, March 12th, 2014 12-1pm EST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Registration: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(limited to 200 registrations) </w:t>
            </w:r>
            <w:hyperlink r:id="rId7" w:tgtFrame="_blank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click here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Registration Required. 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Recent significant security failures – affecting commercial, educational, and government systems – highlight the damage caused by inadequate cybersecurity.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Such risks can be reduced through more thoughtful design and implementation of critical systems, but appraisals are also necessary to provide adequate confidence in these systems. Testing is a key appraisal activity.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This presentation starts with the “Why?”, “What?”, “When?”, and “Who?” questions about security testing. A wide range of recognitions are now offered for those engaged in various types of testing related to security concerns.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The International Software Testing Qualifications Board (</w:t>
            </w:r>
            <w:hyperlink r:id="rId8" w:tgtFrame="_blank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www.istqb.org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>) already operates a number of personnel certifications and is currently drafting one for security testers.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This presentation will overview the ISTQB framework and offer details of the expert-level security tester certification now under development.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Participants will be invited to comment on the proposed certification and will be able later this year to review the publicly released beta version.</w:t>
            </w:r>
          </w:p>
          <w:p w:rsidR="002A0AFE" w:rsidRDefault="002A0AFE">
            <w:pPr>
              <w:pStyle w:val="NormalWeb"/>
            </w:pPr>
            <w:r>
              <w:rPr>
                <w:rStyle w:val="Strong"/>
                <w:rFonts w:ascii="Helvetica" w:hAnsi="Helvetica" w:cs="Helvetica"/>
                <w:sz w:val="20"/>
                <w:szCs w:val="20"/>
              </w:rPr>
              <w:t xml:space="preserve">Presenter Biography: </w:t>
            </w:r>
          </w:p>
          <w:p w:rsidR="002A0AFE" w:rsidRDefault="002A0AFE">
            <w:pPr>
              <w:pStyle w:val="NormalWeb"/>
            </w:pPr>
            <w:r>
              <w:rPr>
                <w:noProof/>
              </w:rPr>
              <w:drawing>
                <wp:anchor distT="0" distB="0" distL="66675" distR="6667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1" name="Picture 1" descr="https://www.thecsiac.com/sites/default/files/imagecache/profile_pictures/pictures/picture-768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thecsiac.com/sites/default/files/imagecache/profile_pictures/pictures/picture-768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Taz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Daughtrey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(</w:t>
            </w:r>
            <w:hyperlink r:id="rId10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hdaughtrey@quanterion.com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>) is Senior Scientist at the Cyber Security and Information Systems Information Analysis Center. He is a Fellow of the American Society for Quality, the Founding Editor of the peer-reviewed journal Software Quality Professional, and a Director of the American Software Testing Qualifications Board. In that capacity he is a key member of the working group developing the international certification for security testers.</w:t>
            </w:r>
          </w:p>
          <w:p w:rsidR="002A0AFE" w:rsidRDefault="002A0A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 w:type="textWrapping" w:clear="all"/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-----------------------------------------------------------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br/>
              <w:t>To register for the online event: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br/>
              <w:t>-----------------------------------------------------------</w:t>
            </w:r>
          </w:p>
          <w:p w:rsidR="002A0AFE" w:rsidRDefault="002A0AFE" w:rsidP="000C271A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Visit the following url: </w:t>
            </w:r>
            <w:hyperlink r:id="rId11" w:tgtFrame="_blank" w:history="1">
              <w:r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http://r.thecsiac.com/certsecuritytest</w:t>
              </w:r>
            </w:hyperlink>
          </w:p>
          <w:p w:rsidR="002A0AFE" w:rsidRDefault="002A0AFE" w:rsidP="000C271A">
            <w:pPr>
              <w:numPr>
                <w:ilvl w:val="0"/>
                <w:numId w:val="1"/>
              </w:numPr>
              <w:spacing w:before="100" w:beforeAutospacing="1" w:after="100" w:afterAutospacing="1" w:line="255" w:lineRule="atLeast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On the registration form, enter your information and then click "Submit"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Once your registration is approved, you will receive a confirmation email message with instructions </w:t>
            </w: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 xml:space="preserve">on how to join the event. </w:t>
            </w:r>
          </w:p>
          <w:p w:rsidR="002A0AFE" w:rsidRDefault="002A0AFE">
            <w:pPr>
              <w:pStyle w:val="NormalWeb"/>
            </w:pPr>
            <w:r>
              <w:rPr>
                <w:rFonts w:ascii="Helvetica" w:hAnsi="Helvetica" w:cs="Helvetica"/>
                <w:sz w:val="20"/>
                <w:szCs w:val="20"/>
              </w:rPr>
              <w:t>-----------------------------------------------------------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For assistance: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>-----------------------------------------------------------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  <w:t xml:space="preserve">You can contact Thomas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McGibbon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at </w:t>
            </w:r>
            <w:hyperlink r:id="rId12" w:tgtFrame="_blank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tmcgibbon@quanterion.com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2A0AFE" w:rsidRDefault="002A0A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14569B" w:rsidRDefault="0014569B">
      <w:bookmarkStart w:id="0" w:name="_GoBack"/>
      <w:bookmarkEnd w:id="0"/>
    </w:p>
    <w:sectPr w:rsidR="0014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E18"/>
    <w:multiLevelType w:val="multilevel"/>
    <w:tmpl w:val="30F2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E"/>
    <w:rsid w:val="0014569B"/>
    <w:rsid w:val="002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A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0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A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0A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A0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thecsiac.com/track/click.php?u=30024433&amp;id=1f06704d14b14887af65efb64a8bf7fa&amp;url=http%3A%2F%2Fwww.istqb.org%2F&amp;url_id=21c2a427071dfba81088136595b613ada535bf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lick.thecsiac.com/track/click.php?u=30024433&amp;id=1f06704d14b14887af65efb64a8bf7fa&amp;url=http%3A%2F%2Fr.thecsiac.com%2Fcertsecuritytest%3Fid%3D65276&amp;url_id=f62f3127a6247f653a7c5a6f159dd950578e4794" TargetMode="External"/><Relationship Id="rId12" Type="http://schemas.openxmlformats.org/officeDocument/2006/relationships/hyperlink" Target="mailto:tmcgibbon@quanter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thecsiac.com/track/click.php?u=30024433&amp;id=1f06704d14b14887af65efb64a8bf7fa&amp;url=http%3A%2F%2Fr.thecsiac.com%2Fb0mjr8%3Fid%3D65276&amp;url_id=6cd3551b6b4f703635b98b5f39e8a09a35128c7e" TargetMode="External"/><Relationship Id="rId11" Type="http://schemas.openxmlformats.org/officeDocument/2006/relationships/hyperlink" Target="http://click.thecsiac.com/track/click.php?u=30024433&amp;id=1f06704d14b14887af65efb64a8bf7fa&amp;url=http%3A%2F%2Fr.thecsiac.com%2Fcertsecuritytest%3Fid%3D65276&amp;url_id=f62f3127a6247f653a7c5a6f159dd950578e47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daughtrey@quanterion.com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thecsiac.com/sites/default/files/imagecache/profile_pictures/pictures/picture-7689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Nancy</dc:creator>
  <cp:lastModifiedBy>Jones, Nancy</cp:lastModifiedBy>
  <cp:revision>1</cp:revision>
  <dcterms:created xsi:type="dcterms:W3CDTF">2014-07-28T17:09:00Z</dcterms:created>
  <dcterms:modified xsi:type="dcterms:W3CDTF">2014-07-28T17:10:00Z</dcterms:modified>
</cp:coreProperties>
</file>